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8" w:rsidRDefault="00FF5FF8" w:rsidP="00FF5FF8">
      <w:pPr>
        <w:pStyle w:val="01"/>
      </w:pPr>
      <w:r w:rsidRPr="007A2DD3">
        <w:rPr>
          <w:rFonts w:hint="eastAsia"/>
        </w:rPr>
        <w:t>第</w:t>
      </w:r>
      <w:r>
        <w:rPr>
          <w:rFonts w:hint="eastAsia"/>
        </w:rPr>
        <w:t>３</w:t>
      </w:r>
      <w:r w:rsidRPr="007A2DD3">
        <w:rPr>
          <w:rFonts w:hint="eastAsia"/>
        </w:rPr>
        <w:t>学年　年間指導計画案</w:t>
      </w:r>
    </w:p>
    <w:p w:rsidR="00FF5FF8" w:rsidRDefault="00FF5FF8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E565B6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A2DD3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D71C1C" w:rsidRPr="007A2DD3" w:rsidTr="00E565B6">
        <w:trPr>
          <w:trHeight w:val="198"/>
        </w:trPr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４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203" style="position:absolute;left:0;text-align:left;margin-left:-4.8pt;margin-top:16.35pt;width:456.7pt;height:13.9pt;z-index:25175552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202" style="position:absolute;left:0;text-align:left;margin-left:-4.8pt;margin-top:-1.4pt;width:456.7pt;height:13.9pt;z-index:251754496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多項式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D71C1C" w:rsidRPr="007A2DD3" w:rsidTr="00E565B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多項式の計算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D71C1C" w:rsidRPr="007A2DD3" w:rsidTr="00E565B6">
        <w:trPr>
          <w:trHeight w:val="19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D71C1C" w:rsidRPr="007A2DD3" w:rsidRDefault="00D71C1C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D71C1C" w:rsidRPr="007A2DD3" w:rsidRDefault="00D71C1C" w:rsidP="00394640">
            <w:pPr>
              <w:pStyle w:val="a9"/>
              <w:ind w:left="210" w:hanging="210"/>
            </w:pPr>
            <w:r w:rsidRPr="007A2DD3">
              <w:t>1</w:t>
            </w:r>
            <w:r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多項式と単項式との乗法，除法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71C1C" w:rsidRPr="007A2DD3" w:rsidRDefault="00D71C1C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71C1C" w:rsidRPr="007A2DD3" w:rsidRDefault="00D71C1C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単項式と多項式の乗法／多項式を単項式でわる除法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多項式の乗法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多項式と多項式の乗法／式の展開のしかた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="00E522F9" w:rsidRPr="007A2DD3">
              <w:rPr>
                <w:rFonts w:ascii="ＭＳ 明朝" w:eastAsia="ＭＳ 明朝" w:cs="ＭＳ 明朝"/>
              </w:rPr>
              <w:t>(</w:t>
            </w:r>
            <w:r w:rsidRPr="008159F9">
              <w:rPr>
                <w:rStyle w:val="a4"/>
              </w:rPr>
              <w:t>x</w:t>
            </w:r>
            <w:r w:rsidRPr="007A2DD3">
              <w:rPr>
                <w:rFonts w:hint="eastAsia"/>
              </w:rPr>
              <w:t>＋</w:t>
            </w:r>
            <w:r w:rsidRPr="008159F9">
              <w:rPr>
                <w:rStyle w:val="a4"/>
              </w:rPr>
              <w:t>a</w:t>
            </w:r>
            <w:r w:rsidR="00E522F9" w:rsidRPr="007A2DD3">
              <w:rPr>
                <w:rFonts w:ascii="ＭＳ 明朝" w:eastAsia="ＭＳ 明朝" w:cs="ＭＳ 明朝"/>
              </w:rPr>
              <w:t>)(</w:t>
            </w:r>
            <w:r w:rsidRPr="008159F9">
              <w:rPr>
                <w:rStyle w:val="a4"/>
              </w:rPr>
              <w:t>x</w:t>
            </w:r>
            <w:r w:rsidRPr="007A2DD3">
              <w:rPr>
                <w:rFonts w:hint="eastAsia"/>
              </w:rPr>
              <w:t>＋</w:t>
            </w:r>
            <w:r w:rsidRPr="008159F9">
              <w:rPr>
                <w:rStyle w:val="a4"/>
              </w:rPr>
              <w:t>b</w:t>
            </w:r>
            <w:r w:rsidR="00E522F9" w:rsidRPr="007A2DD3">
              <w:rPr>
                <w:rFonts w:ascii="ＭＳ 明朝" w:eastAsia="ＭＳ 明朝" w:cs="ＭＳ 明朝"/>
              </w:rPr>
              <w:t>)</w:t>
            </w:r>
            <w:r w:rsidRPr="007A2DD3">
              <w:rPr>
                <w:rFonts w:hint="eastAsia"/>
              </w:rPr>
              <w:t>の展開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展開の公式</w:t>
            </w:r>
            <w:r w:rsidRPr="007A2DD3">
              <w:t>1</w:t>
            </w:r>
            <w:r w:rsidRPr="007A2DD3">
              <w:rPr>
                <w:rFonts w:hint="eastAsia"/>
              </w:rPr>
              <w:t>とそれを使った式の展開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4</w:t>
            </w:r>
            <w:r w:rsidR="00E522F9">
              <w:rPr>
                <w:rFonts w:hint="eastAsia"/>
              </w:rPr>
              <w:t xml:space="preserve"> 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＋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</w:t>
            </w:r>
            <w:r w:rsidRPr="008159F9">
              <w:rPr>
                <w:rFonts w:ascii="ＭＳ 明朝" w:eastAsia="ＭＳ 明朝" w:cs="ＭＳ 明朝"/>
                <w:spacing w:val="-4"/>
                <w:vertAlign w:val="superscript"/>
              </w:rPr>
              <w:t>2</w:t>
            </w:r>
            <w:r w:rsidRPr="008159F9">
              <w:rPr>
                <w:rFonts w:hint="eastAsia"/>
                <w:spacing w:val="-4"/>
              </w:rPr>
              <w:t>，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－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</w:t>
            </w:r>
            <w:r w:rsidRPr="008159F9">
              <w:rPr>
                <w:rFonts w:ascii="ＭＳ 明朝" w:eastAsia="ＭＳ 明朝" w:cs="ＭＳ 明朝"/>
                <w:spacing w:val="-4"/>
                <w:vertAlign w:val="superscript"/>
              </w:rPr>
              <w:t>2</w:t>
            </w:r>
            <w:r w:rsidRPr="008159F9">
              <w:rPr>
                <w:rFonts w:hint="eastAsia"/>
                <w:spacing w:val="-4"/>
              </w:rPr>
              <w:t>，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＋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)(</w:t>
            </w:r>
            <w:r w:rsidRPr="008159F9">
              <w:rPr>
                <w:rStyle w:val="a4"/>
                <w:spacing w:val="-4"/>
              </w:rPr>
              <w:t>x</w:t>
            </w:r>
            <w:r w:rsidRPr="008159F9">
              <w:rPr>
                <w:rFonts w:hint="eastAsia"/>
                <w:spacing w:val="-4"/>
              </w:rPr>
              <w:t>－</w:t>
            </w:r>
            <w:r w:rsidRPr="008159F9">
              <w:rPr>
                <w:rStyle w:val="a4"/>
                <w:spacing w:val="-4"/>
              </w:rPr>
              <w:t>a</w:t>
            </w:r>
            <w:r w:rsidR="00E522F9" w:rsidRPr="008159F9">
              <w:rPr>
                <w:rFonts w:ascii="ＭＳ 明朝" w:eastAsia="ＭＳ 明朝" w:cs="ＭＳ 明朝"/>
                <w:spacing w:val="-4"/>
              </w:rPr>
              <w:t>)</w:t>
            </w:r>
            <w:r w:rsidRPr="008159F9">
              <w:rPr>
                <w:rFonts w:hint="eastAsia"/>
                <w:spacing w:val="-4"/>
              </w:rPr>
              <w:t>の展開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展開の公式</w:t>
            </w:r>
            <w:r w:rsidRPr="007A2DD3">
              <w:t>2</w:t>
            </w:r>
            <w:r w:rsidRPr="007A2DD3">
              <w:rPr>
                <w:rFonts w:hint="eastAsia"/>
              </w:rPr>
              <w:t>，</w:t>
            </w:r>
            <w:r w:rsidRPr="007A2DD3">
              <w:t>3</w:t>
            </w:r>
            <w:r w:rsidRPr="007A2DD3">
              <w:rPr>
                <w:rFonts w:hint="eastAsia"/>
              </w:rPr>
              <w:t>，</w:t>
            </w:r>
            <w:r w:rsidRPr="007A2DD3">
              <w:t>4</w:t>
            </w:r>
            <w:r w:rsidRPr="007A2DD3">
              <w:rPr>
                <w:rFonts w:hint="eastAsia"/>
              </w:rPr>
              <w:t>とそれを使った式の展開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5</w:t>
            </w:r>
            <w:r w:rsidR="008159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いろいろな式の展開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展開の公式を使ったいろいろな式の展開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6</w:t>
            </w:r>
            <w:r w:rsidR="008159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式の展開と計算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置きかえによる式の展開／式を簡単にして式の値を求めること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8159F9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7" style="position:absolute;left:0;text-align:left;margin-left:-4.8pt;margin-top:-1.45pt;width:456.7pt;height:13.9pt;z-index:25172480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素因数分解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221D60" w:rsidRDefault="007A2DD3" w:rsidP="00221D60">
            <w:pPr>
              <w:pStyle w:val="a"/>
              <w:ind w:left="199" w:hanging="199"/>
              <w:rPr>
                <w:w w:val="95"/>
              </w:rPr>
            </w:pPr>
            <w:r w:rsidRPr="00221D60">
              <w:rPr>
                <w:rFonts w:hint="eastAsia"/>
                <w:w w:val="95"/>
              </w:rPr>
              <w:t>素数，因数，素因数の意味／素因数分解すること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５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因数分解の意味／分配法則を使った因数分解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公式による因数分解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</w:t>
            </w:r>
            <w:r w:rsidRPr="007A2DD3">
              <w:t>1</w:t>
            </w:r>
            <w:r w:rsidRPr="007A2DD3">
              <w:rPr>
                <w:rFonts w:hint="eastAsia"/>
              </w:rPr>
              <w:t>′とそれを使った式の因数分解</w:t>
            </w:r>
          </w:p>
        </w:tc>
      </w:tr>
      <w:tr w:rsidR="007A2DD3" w:rsidRPr="007A2DD3" w:rsidTr="0001419A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4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公式による因数分解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</w:t>
            </w:r>
            <w:r w:rsidRPr="007A2DD3">
              <w:t>2</w:t>
            </w:r>
            <w:r w:rsidRPr="007A2DD3">
              <w:rPr>
                <w:rFonts w:hint="eastAsia"/>
              </w:rPr>
              <w:t>′，</w:t>
            </w:r>
            <w:r w:rsidRPr="007A2DD3">
              <w:t>3</w:t>
            </w:r>
            <w:r w:rsidRPr="007A2DD3">
              <w:rPr>
                <w:rFonts w:hint="eastAsia"/>
              </w:rPr>
              <w:t>′，</w:t>
            </w:r>
            <w:r w:rsidRPr="007A2DD3">
              <w:t>4</w:t>
            </w:r>
            <w:r w:rsidRPr="007A2DD3">
              <w:rPr>
                <w:rFonts w:hint="eastAsia"/>
              </w:rPr>
              <w:t>′とそれを使った式の因数分解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5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いろいろな式の因数分解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因数分解の公式を使ったいろいろな式の因数分解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6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式の因数分解と計算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置きかえによる因数分解／因数分解して式の値を求めること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32562F" w:rsidRDefault="007A2DD3" w:rsidP="00394640">
            <w:pPr>
              <w:pStyle w:val="a9"/>
              <w:ind w:left="210" w:hanging="210"/>
            </w:pPr>
            <w:r w:rsidRPr="0032562F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49" style="position:absolute;left:0;text-align:left;margin-left:-4.8pt;margin-top:-1.6pt;width:456.7pt;height:13.9pt;z-index:25172582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数の性質と式の利用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式の展開や因数分解を利用して数の性質を調べること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図形の性質と式の利用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式を利用して図形の面積について成り立つ性質を証明すること</w:t>
            </w:r>
          </w:p>
        </w:tc>
      </w:tr>
      <w:tr w:rsidR="007A2DD3" w:rsidRPr="007A2DD3" w:rsidTr="00E565B6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394640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394640">
              <w:rPr>
                <w:rStyle w:val="ad"/>
              </w:rPr>
              <w:t>1</w:t>
            </w:r>
            <w:r w:rsidRPr="00394640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インターネット時代の情報を守る　暗号の技術で素数が活躍</w:t>
            </w: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研究をしよう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3" style="position:absolute;left:0;text-align:left;margin-left:-4.8pt;margin-top:16.15pt;width:456.7pt;height:13.9pt;z-index:25172787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2" style="position:absolute;left:0;text-align:left;margin-left:-4.8pt;margin-top:-1.55pt;width:456.7pt;height:13.9pt;z-index:25172684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平方根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14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198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平方根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6A3800">
        <w:trPr>
          <w:trHeight w:val="340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乗すると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になる数</w:t>
            </w:r>
          </w:p>
        </w:tc>
        <w:tc>
          <w:tcPr>
            <w:tcW w:w="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乗すると</w:t>
            </w:r>
            <w:r w:rsidRPr="007A2DD3">
              <w:t>2</w:t>
            </w:r>
            <w:r w:rsidRPr="007A2DD3">
              <w:rPr>
                <w:rFonts w:hint="eastAsia"/>
              </w:rPr>
              <w:t>になる数を調べること</w:t>
            </w:r>
          </w:p>
        </w:tc>
      </w:tr>
    </w:tbl>
    <w:p w:rsidR="00221D60" w:rsidRDefault="00221D60" w:rsidP="00313783">
      <w:pPr>
        <w:spacing w:line="20" w:lineRule="exact"/>
      </w:pPr>
      <w:r>
        <w:br w:type="page"/>
      </w:r>
    </w:p>
    <w:p w:rsidR="0001419A" w:rsidRPr="00C95106" w:rsidRDefault="0001419A" w:rsidP="0001419A">
      <w:pPr>
        <w:pStyle w:val="01"/>
        <w:jc w:val="right"/>
        <w:rPr>
          <w:sz w:val="18"/>
          <w:szCs w:val="18"/>
        </w:rPr>
      </w:pPr>
      <w:r w:rsidRPr="0001419A">
        <w:rPr>
          <w:rFonts w:hint="eastAsia"/>
          <w:sz w:val="18"/>
          <w:szCs w:val="18"/>
        </w:rPr>
        <w:lastRenderedPageBreak/>
        <w:t>年間指導時数　100時間＋(予備時数40時間）</w:t>
      </w:r>
    </w:p>
    <w:p w:rsidR="0001419A" w:rsidRDefault="0001419A" w:rsidP="0001419A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0E784D" w:rsidRPr="007A2DD3" w:rsidTr="000E784D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E784D" w:rsidRPr="007A2DD3" w:rsidRDefault="000E784D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0E784D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784D" w:rsidRPr="007A2DD3" w:rsidRDefault="000E784D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平方根とその表し方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250EB9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平方根の意味／</w:t>
            </w:r>
            <w:r w:rsidR="00250EB9"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5pt;height:18pt" o:ole="">
                  <v:imagedata r:id="rId8" o:title=""/>
                </v:shape>
                <o:OLEObject Type="Embed" ProgID="Equation.3" ShapeID="_x0000_i1025" DrawAspect="Content" ObjectID="_1500806738" r:id="rId9"/>
              </w:object>
            </w:r>
            <w:r w:rsidRPr="007A2DD3">
              <w:rPr>
                <w:rFonts w:hint="eastAsia"/>
              </w:rPr>
              <w:t>を使って表すこと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平方根の値とその大小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平方根の値を電卓を使って小数で表すこと／平方根の大小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６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4" style="position:absolute;left:0;text-align:left;margin-left:-4.8pt;margin-top:-1.2pt;width:456.7pt;height:13.9pt;z-index:25172889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平方根の計算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平方根の乗法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FF72E1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平方根の乗法／平方根を</w:t>
            </w:r>
            <w:r w:rsidR="00FF72E1">
              <w:object w:dxaOrig="460" w:dyaOrig="340">
                <v:shape id="_x0000_i1026" type="#_x0000_t75" style="width:22.15pt;height:16.6pt" o:ole="">
                  <v:imagedata r:id="rId10" o:title=""/>
                </v:shape>
                <o:OLEObject Type="Embed" ProgID="Equation.3" ShapeID="_x0000_i1026" DrawAspect="Content" ObjectID="_1500806739" r:id="rId11"/>
              </w:object>
            </w:r>
            <w:r w:rsidRPr="007A2DD3">
              <w:rPr>
                <w:rFonts w:hint="eastAsia"/>
              </w:rPr>
              <w:t>の形で表すこと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平方根の除法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平方根の除法／分数や小数の平方根の変形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平方根のいろいろな乗法，除法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平方根のいろいろな乗法，除法の計算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平方根の値を求める工夫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平方根の乗法，除法を使って，平方根の近似値を求めること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平方根の加法，減法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平方根の加法，減法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6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平方根のいろいろな計算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平方根をふくむいろいろな計算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24E4B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24E4B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6" style="position:absolute;left:0;text-align:left;margin-left:-4.8pt;margin-top:-1.45pt;width:456.7pt;height:13.9pt;z-index:25172992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有理数と無理数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有理数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有限小数，無限小数，循環小数／有理数の意味／循環小数を分数で表すこと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数の世界のひろがり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250EB9" w:rsidP="00394640">
            <w:pPr>
              <w:pStyle w:val="a"/>
              <w:ind w:left="210" w:hanging="210"/>
            </w:pPr>
            <w:r>
              <w:object w:dxaOrig="340" w:dyaOrig="340">
                <v:shape id="_x0000_i1027" type="#_x0000_t75" style="width:16.6pt;height:16.6pt" o:ole="">
                  <v:imagedata r:id="rId12" o:title=""/>
                </v:shape>
                <o:OLEObject Type="Embed" ProgID="Equation.3" ShapeID="_x0000_i1027" DrawAspect="Content" ObjectID="_1500806740" r:id="rId13"/>
              </w:object>
            </w:r>
            <w:r w:rsidR="007A2DD3" w:rsidRPr="007A2DD3">
              <w:rPr>
                <w:rFonts w:hint="eastAsia"/>
              </w:rPr>
              <w:t>は分数で表せないこと／無理数の意味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2" style="position:absolute;left:0;text-align:left;margin-left:-4.8pt;margin-top:-1.55pt;width:456.7pt;height:13.9pt;z-index:25173299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平方根の利用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平方根を利用し，身近なことがらを考えること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24E4B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724E4B">
              <w:rPr>
                <w:rStyle w:val="ad"/>
              </w:rPr>
              <w:t>2</w:t>
            </w:r>
            <w:r w:rsidRPr="00724E4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７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57" style="position:absolute;left:0;text-align:left;margin-left:-4.8pt;margin-top:-2pt;width:456.7pt;height:13.9pt;z-index:25173094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章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0" style="position:absolute;left:0;text-align:left;margin-left:-4.8pt;margin-top:-1.55pt;width:456.7pt;height:13.9pt;z-index:25173196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次方程式とその解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次方程式とその解の意味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因数分解による解き方</w:t>
            </w:r>
            <w:r w:rsidRPr="007A2DD3">
              <w:rPr>
                <w:rFonts w:ascii="ＭＳ 明朝" w:eastAsia="ＭＳ 明朝" w:cs="ＭＳ 明朝" w:hint="eastAsia"/>
                <w:color w:val="000000"/>
                <w:kern w:val="0"/>
                <w:lang w:val="ja-JP"/>
              </w:rPr>
              <w:t>―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［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因数分解の公式を使った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因数分解による解き方</w:t>
            </w:r>
            <w:r w:rsidRPr="007A2DD3">
              <w:rPr>
                <w:rFonts w:ascii="ＭＳ 明朝" w:eastAsia="ＭＳ 明朝" w:cs="ＭＳ 明朝" w:hint="eastAsia"/>
                <w:color w:val="000000"/>
                <w:kern w:val="0"/>
                <w:lang w:val="ja-JP"/>
              </w:rPr>
              <w:t>―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［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8A44B1">
              <w:rPr>
                <w:rFonts w:ascii="Times New Roman" w:eastAsia="ＭＳ 明朝" w:hAnsi="Times New Roman" w:cs="Times New Roman"/>
                <w:i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＋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bx</w:t>
            </w:r>
            <w:r w:rsidRPr="007A2DD3">
              <w:rPr>
                <w:rFonts w:hint="eastAsia"/>
              </w:rPr>
              <w:t>＋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c</w:t>
            </w:r>
            <w:r w:rsidRPr="006716AD">
              <w:rPr>
                <w:rFonts w:hint="eastAsia"/>
              </w:rPr>
              <w:t>＝</w:t>
            </w:r>
            <w:r w:rsidRPr="007A2DD3">
              <w:t xml:space="preserve">0 </w:t>
            </w:r>
            <w:r w:rsidRPr="007A2DD3">
              <w:rPr>
                <w:rFonts w:hint="eastAsia"/>
              </w:rPr>
              <w:t>で，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b</w:t>
            </w:r>
            <w:r w:rsidRPr="007A2DD3">
              <w:rPr>
                <w:rFonts w:hint="eastAsia"/>
              </w:rPr>
              <w:t>や</w:t>
            </w:r>
            <w:r w:rsidRPr="008A44B1">
              <w:rPr>
                <w:rFonts w:ascii="Times New Roman" w:eastAsia="ＭＳ 明朝" w:hAnsi="Times New Roman" w:cs="Times New Roman"/>
                <w:i/>
              </w:rPr>
              <w:t>c</w:t>
            </w:r>
            <w:r w:rsidRPr="007A2DD3">
              <w:rPr>
                <w:rFonts w:hint="eastAsia"/>
              </w:rPr>
              <w:t>が</w:t>
            </w:r>
            <w:r w:rsidRPr="007A2DD3">
              <w:t>0</w:t>
            </w:r>
            <w:r w:rsidRPr="007A2DD3">
              <w:rPr>
                <w:rFonts w:hint="eastAsia"/>
              </w:rPr>
              <w:t>の場合の解き方／いろいろな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平方根の考えを使った解き方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平方根の考えを使った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次方程式の解き方／平方完成による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解の公式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次方程式の解の公式</w:t>
            </w:r>
          </w:p>
        </w:tc>
      </w:tr>
      <w:tr w:rsidR="007A2DD3" w:rsidRPr="007A2DD3" w:rsidTr="00CF65A7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6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次方程式のいろいろな解き方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解の公式を使った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次方程式の解き方／</w:t>
            </w:r>
            <w:r w:rsidRPr="007A2DD3">
              <w:t>2</w:t>
            </w:r>
            <w:r w:rsidRPr="007A2DD3">
              <w:rPr>
                <w:rFonts w:hint="eastAsia"/>
              </w:rPr>
              <w:t>次方程式を適当な方法で解くこと</w:t>
            </w:r>
          </w:p>
        </w:tc>
      </w:tr>
      <w:tr w:rsidR="007A2DD3" w:rsidRPr="007A2DD3" w:rsidTr="000E042C">
        <w:trPr>
          <w:trHeight w:val="799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明朝" w:eastAsia="ＭＳ 明朝" w:cs="ＭＳ 明朝"/>
                <w:color w:val="000000"/>
                <w:kern w:val="0"/>
                <w:sz w:val="15"/>
                <w:szCs w:val="15"/>
                <w:lang w:val="ja-JP"/>
              </w:rPr>
            </w:pPr>
            <w:r w:rsidRP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CF65A7" w:rsidRDefault="00CF65A7">
      <w:r>
        <w:br w:type="page"/>
      </w:r>
    </w:p>
    <w:p w:rsidR="000E042C" w:rsidRPr="00C95106" w:rsidRDefault="000E042C" w:rsidP="000E042C">
      <w:pPr>
        <w:pStyle w:val="01"/>
        <w:jc w:val="right"/>
        <w:rPr>
          <w:sz w:val="18"/>
          <w:szCs w:val="18"/>
        </w:rPr>
      </w:pPr>
      <w:r w:rsidRPr="0001419A">
        <w:rPr>
          <w:rFonts w:hint="eastAsia"/>
          <w:sz w:val="18"/>
          <w:szCs w:val="18"/>
        </w:rPr>
        <w:lastRenderedPageBreak/>
        <w:t>年間指導時数　100時間＋(予備時数40時間）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CF65A7" w:rsidRPr="007A2DD3" w:rsidTr="00CF65A7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F65A7" w:rsidRPr="007A2DD3" w:rsidRDefault="00CF65A7" w:rsidP="0078557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CF65A7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65A7" w:rsidRPr="007A2DD3" w:rsidRDefault="00CF65A7" w:rsidP="0078557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９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3" style="position:absolute;left:0;text-align:left;margin-left:-4.8pt;margin-top:-1.1pt;width:456.7pt;height:13.9pt;z-index:25173401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t>2</w:t>
            </w:r>
            <w:r w:rsidRPr="007A2DD3">
              <w:rPr>
                <w:rFonts w:hint="eastAsia"/>
              </w:rPr>
              <w:t>次方程式を使った問題の解き方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次方程式を使って，数に関する問題を解決すること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t>2</w:t>
            </w:r>
            <w:r w:rsidRPr="007A2DD3">
              <w:rPr>
                <w:rFonts w:hint="eastAsia"/>
              </w:rPr>
              <w:t>次方程式といろいろな問題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次方程式を使って，いろいろな問題を解決すること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4705B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04705B">
              <w:rPr>
                <w:rStyle w:val="ad"/>
              </w:rPr>
              <w:t>3</w:t>
            </w:r>
            <w:r w:rsidRPr="0004705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4" style="position:absolute;left:0;text-align:left;margin-left:-4.8pt;margin-top:-1.6pt;width:456.7pt;height:13.9pt;z-index:251735040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14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6" style="position:absolute;left:0;text-align:left;margin-left:-4.8pt;margin-top:-1.25pt;width:456.7pt;height:13.9pt;z-index:25173606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関数</w:t>
            </w:r>
            <w:r w:rsidR="007A2DD3" w:rsidRPr="006716AD">
              <w:rPr>
                <w:rStyle w:val="a4"/>
              </w:rPr>
              <w:t>y</w:t>
            </w:r>
            <w:r w:rsidR="007A2DD3" w:rsidRPr="006716AD">
              <w:rPr>
                <w:rFonts w:hint="eastAsia"/>
              </w:rPr>
              <w:t>＝</w:t>
            </w:r>
            <w:r w:rsidR="007A2DD3" w:rsidRPr="006716AD">
              <w:rPr>
                <w:rStyle w:val="a4"/>
              </w:rPr>
              <w:t>ax</w:t>
            </w:r>
            <w:r w:rsidR="007A2DD3" w:rsidRPr="007A2DD3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  <w:vertAlign w:val="superscript"/>
                <w:lang w:val="ja-JP"/>
              </w:rPr>
              <w:t>2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具体的な事象の中から</w:t>
            </w:r>
            <w:r w:rsidRPr="007A2DD3">
              <w:t>2</w:t>
            </w:r>
            <w:r w:rsidRPr="007A2DD3">
              <w:rPr>
                <w:rFonts w:hint="eastAsia"/>
              </w:rPr>
              <w:t>つの数量を見いだし，いろいろな関数の関係について調べること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の意味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のグラフの特徴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4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で，</w:t>
            </w:r>
            <w:r w:rsidRPr="000D503E">
              <w:rPr>
                <w:rStyle w:val="a4"/>
              </w:rPr>
              <w:t>a</w:t>
            </w:r>
            <w:r w:rsidR="000D503E">
              <w:t>＞</w:t>
            </w:r>
            <w:r w:rsidRPr="007A2DD3">
              <w:t>0</w:t>
            </w:r>
            <w:r w:rsidRPr="007A2DD3">
              <w:rPr>
                <w:rFonts w:hint="eastAsia"/>
              </w:rPr>
              <w:t>のときの</w:t>
            </w:r>
            <w:r w:rsidRPr="000D503E">
              <w:rPr>
                <w:rStyle w:val="a4"/>
              </w:rPr>
              <w:t>a</w:t>
            </w:r>
            <w:r w:rsidRPr="007A2DD3">
              <w:rPr>
                <w:rFonts w:hint="eastAsia"/>
              </w:rPr>
              <w:t>の値とグラフの関係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5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で，</w:t>
            </w:r>
            <w:r w:rsidRPr="000D503E">
              <w:rPr>
                <w:rStyle w:val="a4"/>
              </w:rPr>
              <w:t>a</w:t>
            </w:r>
            <w:r w:rsidR="000D503E">
              <w:t>＜</w:t>
            </w:r>
            <w:r w:rsidRPr="007A2DD3">
              <w:t>0</w:t>
            </w:r>
            <w:r w:rsidRPr="007A2DD3">
              <w:rPr>
                <w:rFonts w:hint="eastAsia"/>
              </w:rPr>
              <w:t>のときの</w:t>
            </w:r>
            <w:r w:rsidRPr="000D503E">
              <w:rPr>
                <w:rStyle w:val="a4"/>
              </w:rPr>
              <w:t>a</w:t>
            </w:r>
            <w:r w:rsidRPr="007A2DD3">
              <w:rPr>
                <w:rFonts w:hint="eastAsia"/>
              </w:rPr>
              <w:t>の値とグラフの関係／関数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のグラフの性質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6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の値の変化と変域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の値の変化のようす／関数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ascii="ＭＳ 明朝" w:eastAsia="ＭＳ 明朝" w:cs="ＭＳ 明朝"/>
                <w:vertAlign w:val="superscript"/>
              </w:rPr>
              <w:br/>
            </w:r>
            <w:r w:rsidRPr="007A2DD3">
              <w:rPr>
                <w:rFonts w:hint="eastAsia"/>
              </w:rPr>
              <w:t>のグラフの対応や変域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7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の変化の割合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の値の変化の割合が一定でないこと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8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変化の割合の意味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具体的な場面で変化の割合の意味を調べること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9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の式の求め方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の式の求め方／関数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と</w:t>
            </w:r>
            <w:r w:rsidRPr="007A2DD3">
              <w:t>1</w:t>
            </w:r>
            <w:r w:rsidRPr="007A2DD3">
              <w:rPr>
                <w:rFonts w:hint="eastAsia"/>
              </w:rPr>
              <w:t>次関数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  <w:rPr>
                <w:rFonts w:ascii="ＭＳ 明朝" w:eastAsia="ＭＳ 明朝" w:cs="ＭＳ 明朝"/>
                <w:sz w:val="15"/>
                <w:szCs w:val="15"/>
              </w:rPr>
            </w:pPr>
            <w:r w:rsidRPr="006716AD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485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68" style="position:absolute;left:0;text-align:left;margin-left:-4.8pt;margin-top:-1.45pt;width:456.7pt;height:13.9pt;z-index:25173708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関数の利用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1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身近に現れる関数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身のまわりの事象から関数を見いだして問題を解決すること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2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図形のなかに現れる関数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図形を移動させるときに現れる関数を見いだして，問題を解決すること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716AD">
            <w:pPr>
              <w:pStyle w:val="a9"/>
              <w:ind w:left="210" w:hanging="210"/>
            </w:pPr>
            <w:r w:rsidRPr="007A2DD3">
              <w:t>3</w:t>
            </w:r>
            <w:r w:rsidR="00E522F9">
              <w:rPr>
                <w:rFonts w:hint="eastAsia"/>
              </w:rPr>
              <w:t xml:space="preserve"> </w:t>
            </w:r>
            <w:r w:rsidRPr="007A2DD3">
              <w:rPr>
                <w:rFonts w:hint="eastAsia"/>
              </w:rPr>
              <w:t>いろいろな関数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いろいろな関数関係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272D9D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272D9D">
              <w:rPr>
                <w:rStyle w:val="ad"/>
              </w:rPr>
              <w:t>4</w:t>
            </w:r>
            <w:r w:rsidRPr="00272D9D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（発展）関数のグラフと方程式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関数</w:t>
            </w:r>
            <w:r w:rsidRPr="006716AD">
              <w:rPr>
                <w:rStyle w:val="a4"/>
              </w:rPr>
              <w:t>y</w:t>
            </w:r>
            <w:r w:rsidRPr="006716AD">
              <w:rPr>
                <w:rFonts w:hint="eastAsia"/>
              </w:rPr>
              <w:t>＝</w:t>
            </w:r>
            <w:r w:rsidRPr="006716AD">
              <w:rPr>
                <w:rStyle w:val="a4"/>
              </w:rPr>
              <w:t>ax</w:t>
            </w:r>
            <w:r w:rsidRPr="007A2DD3">
              <w:rPr>
                <w:rFonts w:ascii="ＭＳ 明朝" w:eastAsia="ＭＳ 明朝" w:cs="ＭＳ 明朝"/>
                <w:vertAlign w:val="superscript"/>
              </w:rPr>
              <w:t>2</w:t>
            </w:r>
            <w:r w:rsidRPr="007A2DD3">
              <w:rPr>
                <w:rFonts w:hint="eastAsia"/>
              </w:rPr>
              <w:t>と</w:t>
            </w:r>
            <w:r w:rsidRPr="007A2DD3">
              <w:t>1</w:t>
            </w:r>
            <w:r w:rsidRPr="007A2DD3">
              <w:rPr>
                <w:rFonts w:hint="eastAsia"/>
              </w:rPr>
              <w:t>次関数のグラフの交点／</w:t>
            </w:r>
            <w:r w:rsidRPr="007A2DD3">
              <w:t>2</w:t>
            </w:r>
            <w:r w:rsidRPr="007A2DD3">
              <w:rPr>
                <w:rFonts w:hint="eastAsia"/>
              </w:rPr>
              <w:t>次方程式の解の意味とグラフの交点</w:t>
            </w:r>
          </w:p>
        </w:tc>
      </w:tr>
      <w:tr w:rsidR="007A2DD3" w:rsidRPr="007A2DD3" w:rsidTr="00283B2B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自動車の速さと停止距離</w:t>
            </w:r>
          </w:p>
        </w:tc>
      </w:tr>
    </w:tbl>
    <w:p w:rsidR="00283B2B" w:rsidRDefault="00283B2B">
      <w:r>
        <w:br w:type="page"/>
      </w:r>
    </w:p>
    <w:p w:rsidR="000E042C" w:rsidRPr="00C95106" w:rsidRDefault="000E042C" w:rsidP="000E042C">
      <w:pPr>
        <w:pStyle w:val="01"/>
        <w:jc w:val="right"/>
        <w:rPr>
          <w:sz w:val="18"/>
          <w:szCs w:val="18"/>
        </w:rPr>
      </w:pPr>
      <w:r w:rsidRPr="0001419A">
        <w:rPr>
          <w:rFonts w:hint="eastAsia"/>
          <w:sz w:val="18"/>
          <w:szCs w:val="18"/>
        </w:rPr>
        <w:lastRenderedPageBreak/>
        <w:t>年間指導時数　100時間＋(予備時数40時間）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4A66E2" w:rsidRPr="007A2DD3" w:rsidTr="004A66E2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A66E2" w:rsidRPr="007A2DD3" w:rsidRDefault="004A66E2" w:rsidP="004A66E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4A66E2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6E2" w:rsidRPr="007A2DD3" w:rsidRDefault="004A66E2" w:rsidP="004A66E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486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生活を豊かで楽しいものにする　プログラムと数学の素敵な関係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2" style="position:absolute;left:0;text-align:left;margin-left:-4.8pt;margin-top:16.3pt;width:456.7pt;height:13.9pt;z-index:2517391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1" style="position:absolute;left:0;text-align:left;margin-left:-4.8pt;margin-top:-1.75pt;width:456.7pt;height:13.9pt;z-index:25173811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5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相似と比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18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相似な図形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図形の拡大と縮小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図形の拡大，縮小の意味と性質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相似な図形の性質と相似比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図形の相似／相似比の意味／相似比の利用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相似の位置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相似の位置，相似の中心の意味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三角形の相似条件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三角形の相似条件を見いだすこと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相似な三角形と相似条件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三角形の相似条件を使って相似な三角形を見いだすこと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6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三角形の相似条件を使った証明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三角形の相似条件を使って図形の性質を証明すること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7" style="position:absolute;left:0;text-align:left;margin-left:-4.8pt;margin-top:-1.5pt;width:456.7pt;height:13.9pt;z-index:25174016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三角形と比の定理とその証明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三角形と比の定理の逆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三角形と比の定理の逆とその証明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487" w:vert="1" w:vertCompress="1"/>
              </w:rPr>
              <w:t>11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三角形の角の二等分線と比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三角形の角の二等分線と比の定理とその証明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平行線と線分の比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平行線と線分の比の定理とその利用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中点連結定理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中点連結定理とその利用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32562F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79" style="position:absolute;left:0;text-align:left;margin-left:-4.8pt;margin-top:-1.5pt;width:456.7pt;height:13.9pt;z-index:25174118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相似な図形の面積と体積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相似な図形の面積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相似な図形の相似比と面積の比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相似な立体と表面積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相似な立体／相似な立体の相似比と表面積の比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相似な立体の体積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相似な立体の相似比と体積の比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1" style="position:absolute;left:0;text-align:left;margin-left:-4.8pt;margin-top:-1.4pt;width:456.7pt;height:13.9pt;z-index:25174220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相似な図形の利用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測量への利用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相似な図形の性質を利用して距離や高さを求める方法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日常の場面への利用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相似な図形の性質を利用して，日常場面の問題を解決すること</w:t>
            </w: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570830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570830">
              <w:rPr>
                <w:rStyle w:val="ad"/>
              </w:rPr>
              <w:t>5</w:t>
            </w:r>
            <w:r w:rsidRPr="00570830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レポートを書こう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E7D1E">
        <w:trPr>
          <w:trHeight w:val="297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（発展）三角形の重心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三角形の重心</w:t>
            </w:r>
          </w:p>
        </w:tc>
      </w:tr>
      <w:tr w:rsidR="007A2DD3" w:rsidRPr="007A2DD3" w:rsidTr="000E042C">
        <w:trPr>
          <w:trHeight w:val="743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相似が生きる模型の世界で　未来の都市を考える</w:t>
            </w:r>
          </w:p>
        </w:tc>
      </w:tr>
    </w:tbl>
    <w:p w:rsidR="00D8638E" w:rsidRDefault="00D8638E">
      <w:r>
        <w:br w:type="page"/>
      </w:r>
    </w:p>
    <w:p w:rsidR="000E042C" w:rsidRPr="00C95106" w:rsidRDefault="000E042C" w:rsidP="000E042C">
      <w:pPr>
        <w:pStyle w:val="01"/>
        <w:jc w:val="right"/>
        <w:rPr>
          <w:sz w:val="18"/>
          <w:szCs w:val="18"/>
        </w:rPr>
      </w:pPr>
      <w:r w:rsidRPr="0001419A">
        <w:rPr>
          <w:rFonts w:hint="eastAsia"/>
          <w:sz w:val="18"/>
          <w:szCs w:val="18"/>
        </w:rPr>
        <w:lastRenderedPageBreak/>
        <w:t>年間指導時数　100時間＋(予備時数40時間）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570830" w:rsidRPr="007A2DD3" w:rsidTr="0057083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570830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3" style="position:absolute;left:0;text-align:left;margin-left:-4.8pt;margin-top:16.3pt;width:456.7pt;height:13.9pt;z-index:2517442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2" style="position:absolute;left:0;text-align:left;margin-left:-4.8pt;margin-top:-1.5pt;width:456.7pt;height:13.9pt;z-index:25174323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6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円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9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円周角の定理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円周角の意味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円周角の定理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円周角の定理とその証明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弧と円周角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弧と円周角の関係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32562F">
              <w:rPr>
                <w:rFonts w:ascii="ＭＳ ゴシック" w:eastAsia="ＭＳ ゴシック" w:cs="ＭＳ ゴシック"/>
                <w:color w:val="000000"/>
                <w:kern w:val="0"/>
                <w:lang w:val="ja-JP"/>
                <w:eastAsianLayout w:id="943988736" w:vert="1" w:vertCompress="1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円周角の定理の逆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円周角の定理の逆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円周角の定理を使った証明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円周角の定理を使った相似の証明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明朝" w:eastAsia="ＭＳ 明朝" w:cs="ＭＳ 明朝"/>
                <w:color w:val="000000"/>
                <w:kern w:val="0"/>
                <w:sz w:val="15"/>
                <w:szCs w:val="15"/>
                <w:lang w:val="ja-JP"/>
              </w:rPr>
            </w:pPr>
            <w:r w:rsidRPr="00FF072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5" style="position:absolute;left:0;text-align:left;margin-left:-4.8pt;margin-top:-1.45pt;width:456.7pt;height:13.9pt;z-index:25174528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円の性質の利用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作図への利用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円周角の定理やその逆の利用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日常の場面への利用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円の性質を使って日常場面で問題を解決すること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FF0721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FF0721">
              <w:rPr>
                <w:rStyle w:val="ad"/>
              </w:rPr>
              <w:t>6</w:t>
            </w:r>
            <w:r w:rsidRPr="00FF0721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（発展）円に内接する四角形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円に内接する四角形の性質／外接円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（発展）円と接線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接弦定理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88" style="position:absolute;left:0;text-align:left;margin-left:-4.8pt;margin-top:-1.2pt;width:456.7pt;height:13.9pt;z-index:25174630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7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三平方の定理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1" style="position:absolute;left:0;text-align:left;margin-left:-4.8pt;margin-top:-1.2pt;width:456.7pt;height:13.9pt;z-index:25174732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三平方の定理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三平方の定理の発見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三平方の定理の発見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三平方の定理とその証明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三平方の定理とその証明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直角三角形の辺の長さ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直角三角形の辺の長さを求めること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三平方の定理の逆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三平方の定理の逆とその証明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3" style="position:absolute;left:0;text-align:left;margin-left:-4.8pt;margin-top:-1.45pt;width:456.7pt;height:13.9pt;z-index:25174835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三平方の定理と図形の計量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平面における線分の長さ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四角形の対角線の長さや三角形の高さを求めること</w:t>
            </w:r>
          </w:p>
        </w:tc>
      </w:tr>
      <w:tr w:rsidR="007A2DD3" w:rsidRPr="007A2DD3" w:rsidTr="001A68D0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図形の面積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三角形の面積の求め方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図形と距離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座標平面上の</w:t>
            </w:r>
            <w:r w:rsidRPr="007A2DD3">
              <w:t>2</w:t>
            </w:r>
            <w:r w:rsidRPr="007A2DD3">
              <w:rPr>
                <w:rFonts w:hint="eastAsia"/>
              </w:rPr>
              <w:t>点間の距離の求め方／円の弦の長さと中心からの距離の求め方</w:t>
            </w:r>
          </w:p>
        </w:tc>
      </w:tr>
      <w:tr w:rsidR="007A2DD3" w:rsidRPr="007A2DD3" w:rsidTr="00A065F6">
        <w:trPr>
          <w:trHeight w:val="524"/>
        </w:trPr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E674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4</w:t>
            </w:r>
            <w:r w:rsidR="006E674A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立体における線分の長さ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直方体の対角線など，立体のいろいろな部分の長さの求め方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１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6E674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="006E674A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立体の体積と表面積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071C02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角すいや円すい，球などの体積や表面積の求め方</w:t>
            </w:r>
          </w:p>
        </w:tc>
      </w:tr>
      <w:tr w:rsidR="007A2DD3" w:rsidRPr="007A2DD3" w:rsidTr="002A6592">
        <w:trPr>
          <w:trHeight w:val="708"/>
        </w:trPr>
        <w:tc>
          <w:tcPr>
            <w:tcW w:w="34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="160" w:hanging="160"/>
              <w:textAlignment w:val="center"/>
              <w:rPr>
                <w:rFonts w:ascii="ＭＳ 明朝" w:eastAsia="ＭＳ 明朝" w:cs="ＭＳ 明朝"/>
                <w:color w:val="000000"/>
                <w:kern w:val="0"/>
                <w:sz w:val="15"/>
                <w:szCs w:val="15"/>
                <w:lang w:val="ja-JP"/>
              </w:rPr>
            </w:pPr>
            <w:r w:rsidRPr="00570830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◎練習</w:t>
            </w:r>
          </w:p>
        </w:tc>
        <w:tc>
          <w:tcPr>
            <w:tcW w:w="595" w:type="dxa"/>
            <w:tcBorders>
              <w:bottom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570830" w:rsidRDefault="00570830">
      <w:r>
        <w:br w:type="page"/>
      </w:r>
    </w:p>
    <w:p w:rsidR="000E042C" w:rsidRPr="00C95106" w:rsidRDefault="000E042C" w:rsidP="000E042C">
      <w:pPr>
        <w:pStyle w:val="01"/>
        <w:jc w:val="right"/>
        <w:rPr>
          <w:sz w:val="18"/>
          <w:szCs w:val="18"/>
        </w:rPr>
      </w:pPr>
      <w:r w:rsidRPr="0001419A">
        <w:rPr>
          <w:rFonts w:hint="eastAsia"/>
          <w:sz w:val="18"/>
          <w:szCs w:val="18"/>
        </w:rPr>
        <w:lastRenderedPageBreak/>
        <w:t>年間指導時数　100時間＋(予備時数40時間）</w:t>
      </w:r>
    </w:p>
    <w:p w:rsidR="000E042C" w:rsidRDefault="000E042C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570830" w:rsidRPr="007A2DD3" w:rsidTr="00570830">
        <w:trPr>
          <w:trHeight w:val="850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570830" w:rsidRPr="007A2DD3" w:rsidRDefault="00570830" w:rsidP="0057083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570830" w:rsidRPr="007A2DD3" w:rsidTr="002A6592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0830" w:rsidRPr="007A2DD3" w:rsidRDefault="00570830" w:rsidP="0057083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2A6592">
        <w:trPr>
          <w:trHeight w:val="19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３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4" style="position:absolute;left:0;text-align:left;margin-left:-4.8pt;margin-top:-1.75pt;width:456.7pt;height:13.9pt;z-index:25174937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三平方の定理の利用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A6592">
        <w:trPr>
          <w:trHeight w:val="19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平面図形への利用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平面図形の中に直角三角形を見いだし問題を解決すること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E522F9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空間図形への利用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空間図形の中に直角三角形を見いだし問題を解決すること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950A2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7950A2">
              <w:rPr>
                <w:rStyle w:val="ad"/>
              </w:rPr>
              <w:t>7</w:t>
            </w:r>
            <w:r w:rsidRPr="007950A2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紙を折ってできる三角形の面積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立方体を切り取ってできる面の形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6" style="position:absolute;left:0;text-align:left;margin-left:-4.8pt;margin-top:16.15pt;width:456.7pt;height:13.9pt;z-index:25175142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5" style="position:absolute;left:0;text-align:left;margin-left:-4.8pt;margin-top:-1.3pt;width:456.7pt;height:13.9pt;z-index:251750400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8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標本調査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5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標本調査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調査のしかた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全数調査と標本調査／標本調査の必要性と意味／母集団と標本／標本の取り出し方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母集団の平均値の推定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母集団の平均値の推定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母集団の数量の推定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母集団の数量の推定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32562F" w:rsidP="00394640">
            <w:pPr>
              <w:suppressAutoHyphens/>
              <w:autoSpaceDE w:val="0"/>
              <w:autoSpaceDN w:val="0"/>
              <w:adjustRightInd w:val="0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２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8C09EA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198" style="position:absolute;left:0;text-align:left;margin-left:-4.8pt;margin-top:-1.7pt;width:456.7pt;height:13.9pt;z-index:25175244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標本調査の利用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  <w:r w:rsidR="00AD0B57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母集団の数量の推定の利用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標本調査を利用していろいろな数量の推定をすること</w:t>
            </w: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950A2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Style w:val="ad"/>
              </w:rPr>
            </w:pPr>
            <w:r w:rsidRPr="007950A2">
              <w:rPr>
                <w:rStyle w:val="ad"/>
              </w:rPr>
              <w:t>8</w:t>
            </w:r>
            <w:r w:rsidRPr="007950A2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065F6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乱数を用いた標本の抽出のしかた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乱数表の使い方，コンピュータを使った乱数の発生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6069F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精度あげるために配慮・工夫も必要　選挙報道でも活用，標本調査</w:t>
            </w:r>
          </w:p>
        </w:tc>
      </w:tr>
      <w:tr w:rsidR="007A2DD3" w:rsidRPr="007A2DD3" w:rsidTr="00194731">
        <w:trPr>
          <w:trHeight w:val="198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Ｍａｔｈｆｕｌ（マスフル）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94731">
        <w:trPr>
          <w:trHeight w:val="3103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中学校数学のまとめ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394640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3946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B67AFE" w:rsidRPr="00B67AFE" w:rsidRDefault="00B67AFE" w:rsidP="00B67AFE"/>
    <w:sectPr w:rsidR="00B67AFE" w:rsidRPr="00B67AFE" w:rsidSect="00533A83">
      <w:pgSz w:w="11906" w:h="16838" w:code="9"/>
      <w:pgMar w:top="1418" w:right="794" w:bottom="1418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1A" w:rsidRDefault="002E2F1A" w:rsidP="006254E0">
      <w:r>
        <w:separator/>
      </w:r>
    </w:p>
  </w:endnote>
  <w:endnote w:type="continuationSeparator" w:id="0">
    <w:p w:rsidR="002E2F1A" w:rsidRDefault="002E2F1A" w:rsidP="006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1A" w:rsidRDefault="002E2F1A" w:rsidP="006254E0">
      <w:r>
        <w:separator/>
      </w:r>
    </w:p>
  </w:footnote>
  <w:footnote w:type="continuationSeparator" w:id="0">
    <w:p w:rsidR="002E2F1A" w:rsidRDefault="002E2F1A" w:rsidP="0062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44D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751A34F4"/>
    <w:multiLevelType w:val="hybridMultilevel"/>
    <w:tmpl w:val="032E443C"/>
    <w:lvl w:ilvl="0" w:tplc="2A4CEB5E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/>
  <w:stylePaneFormatFilter w:val="1021"/>
  <w:defaultTabStop w:val="840"/>
  <w:drawingGridHorizontalSpacing w:val="53"/>
  <w:drawingGridVerticalSpacing w:val="29"/>
  <w:displayHorizontalDrawingGridEvery w:val="0"/>
  <w:displayVerticalDrawingGridEvery w:val="10"/>
  <w:characterSpacingControl w:val="compressPunctuation"/>
  <w:hdrShapeDefaults>
    <o:shapedefaults v:ext="edit" spidmax="286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BD"/>
    <w:rsid w:val="0000039B"/>
    <w:rsid w:val="000012FB"/>
    <w:rsid w:val="0001419A"/>
    <w:rsid w:val="0004705B"/>
    <w:rsid w:val="0005354F"/>
    <w:rsid w:val="00066B19"/>
    <w:rsid w:val="00066C53"/>
    <w:rsid w:val="00071C02"/>
    <w:rsid w:val="00076666"/>
    <w:rsid w:val="0008344F"/>
    <w:rsid w:val="0009588D"/>
    <w:rsid w:val="000A2CBB"/>
    <w:rsid w:val="000A4F93"/>
    <w:rsid w:val="000D503E"/>
    <w:rsid w:val="000D7EEC"/>
    <w:rsid w:val="000E042C"/>
    <w:rsid w:val="000E40DF"/>
    <w:rsid w:val="000E784D"/>
    <w:rsid w:val="000F25F3"/>
    <w:rsid w:val="001024D4"/>
    <w:rsid w:val="00122105"/>
    <w:rsid w:val="00142869"/>
    <w:rsid w:val="00145721"/>
    <w:rsid w:val="00145F71"/>
    <w:rsid w:val="00150AA2"/>
    <w:rsid w:val="00153EC1"/>
    <w:rsid w:val="001629AA"/>
    <w:rsid w:val="00173B63"/>
    <w:rsid w:val="00187808"/>
    <w:rsid w:val="0019386B"/>
    <w:rsid w:val="00194731"/>
    <w:rsid w:val="001A0FF9"/>
    <w:rsid w:val="001A68D0"/>
    <w:rsid w:val="001C171B"/>
    <w:rsid w:val="001D58A7"/>
    <w:rsid w:val="001E1D5D"/>
    <w:rsid w:val="001E7D1E"/>
    <w:rsid w:val="002104E5"/>
    <w:rsid w:val="00215731"/>
    <w:rsid w:val="00221D60"/>
    <w:rsid w:val="002342DC"/>
    <w:rsid w:val="0023578D"/>
    <w:rsid w:val="00242921"/>
    <w:rsid w:val="00250EB9"/>
    <w:rsid w:val="002532C2"/>
    <w:rsid w:val="00256A72"/>
    <w:rsid w:val="00272D9D"/>
    <w:rsid w:val="00283B2B"/>
    <w:rsid w:val="00283BAC"/>
    <w:rsid w:val="0028670B"/>
    <w:rsid w:val="002A53D3"/>
    <w:rsid w:val="002A6592"/>
    <w:rsid w:val="002D7763"/>
    <w:rsid w:val="002D799B"/>
    <w:rsid w:val="002E2F1A"/>
    <w:rsid w:val="002F39B0"/>
    <w:rsid w:val="00303C44"/>
    <w:rsid w:val="003077BE"/>
    <w:rsid w:val="00313783"/>
    <w:rsid w:val="00320BBD"/>
    <w:rsid w:val="0032562F"/>
    <w:rsid w:val="003437B3"/>
    <w:rsid w:val="00345272"/>
    <w:rsid w:val="00353C4C"/>
    <w:rsid w:val="00357638"/>
    <w:rsid w:val="0036069F"/>
    <w:rsid w:val="0037025E"/>
    <w:rsid w:val="00380568"/>
    <w:rsid w:val="00394640"/>
    <w:rsid w:val="003B07DE"/>
    <w:rsid w:val="003B6699"/>
    <w:rsid w:val="003D6445"/>
    <w:rsid w:val="003E09A6"/>
    <w:rsid w:val="003E731D"/>
    <w:rsid w:val="003E77C6"/>
    <w:rsid w:val="003F45A6"/>
    <w:rsid w:val="0044592C"/>
    <w:rsid w:val="004653CE"/>
    <w:rsid w:val="004654E7"/>
    <w:rsid w:val="00475293"/>
    <w:rsid w:val="0048253F"/>
    <w:rsid w:val="004A65D8"/>
    <w:rsid w:val="004A66E2"/>
    <w:rsid w:val="004B054E"/>
    <w:rsid w:val="004C2159"/>
    <w:rsid w:val="004C2B75"/>
    <w:rsid w:val="004D2452"/>
    <w:rsid w:val="004E7CFA"/>
    <w:rsid w:val="00521DBC"/>
    <w:rsid w:val="00526A3F"/>
    <w:rsid w:val="00527AA1"/>
    <w:rsid w:val="00532892"/>
    <w:rsid w:val="00533A83"/>
    <w:rsid w:val="00547EFA"/>
    <w:rsid w:val="0056306A"/>
    <w:rsid w:val="00570830"/>
    <w:rsid w:val="00585B37"/>
    <w:rsid w:val="005A0F36"/>
    <w:rsid w:val="005A4880"/>
    <w:rsid w:val="005B05DD"/>
    <w:rsid w:val="005C4A75"/>
    <w:rsid w:val="005C7DC8"/>
    <w:rsid w:val="005D4C68"/>
    <w:rsid w:val="005D79DE"/>
    <w:rsid w:val="005F1252"/>
    <w:rsid w:val="005F69B9"/>
    <w:rsid w:val="006038FD"/>
    <w:rsid w:val="00606B91"/>
    <w:rsid w:val="0061269C"/>
    <w:rsid w:val="00616EFD"/>
    <w:rsid w:val="006254E0"/>
    <w:rsid w:val="006420FE"/>
    <w:rsid w:val="00643C5C"/>
    <w:rsid w:val="00652DC1"/>
    <w:rsid w:val="00653B88"/>
    <w:rsid w:val="0065554B"/>
    <w:rsid w:val="006716AD"/>
    <w:rsid w:val="00682980"/>
    <w:rsid w:val="00691B12"/>
    <w:rsid w:val="00695F1D"/>
    <w:rsid w:val="006A3800"/>
    <w:rsid w:val="006C60B0"/>
    <w:rsid w:val="006D30C9"/>
    <w:rsid w:val="006E4741"/>
    <w:rsid w:val="006E674A"/>
    <w:rsid w:val="0070122E"/>
    <w:rsid w:val="00713793"/>
    <w:rsid w:val="00713C13"/>
    <w:rsid w:val="00721C99"/>
    <w:rsid w:val="0072275B"/>
    <w:rsid w:val="00724E4B"/>
    <w:rsid w:val="0073314D"/>
    <w:rsid w:val="00744F7D"/>
    <w:rsid w:val="00760EA4"/>
    <w:rsid w:val="00761744"/>
    <w:rsid w:val="007618BE"/>
    <w:rsid w:val="00777743"/>
    <w:rsid w:val="00781E20"/>
    <w:rsid w:val="00792C56"/>
    <w:rsid w:val="007950A2"/>
    <w:rsid w:val="00796A17"/>
    <w:rsid w:val="007A2DD3"/>
    <w:rsid w:val="007E278D"/>
    <w:rsid w:val="00805BE5"/>
    <w:rsid w:val="00810513"/>
    <w:rsid w:val="008159F9"/>
    <w:rsid w:val="0082232E"/>
    <w:rsid w:val="008264AC"/>
    <w:rsid w:val="008726F7"/>
    <w:rsid w:val="00874ADB"/>
    <w:rsid w:val="008A31BB"/>
    <w:rsid w:val="008A44B1"/>
    <w:rsid w:val="008B4B56"/>
    <w:rsid w:val="008C09EA"/>
    <w:rsid w:val="008D3385"/>
    <w:rsid w:val="008E6FCB"/>
    <w:rsid w:val="00912DEF"/>
    <w:rsid w:val="00914911"/>
    <w:rsid w:val="00933348"/>
    <w:rsid w:val="00940EC5"/>
    <w:rsid w:val="0098257F"/>
    <w:rsid w:val="00990AB8"/>
    <w:rsid w:val="009B349B"/>
    <w:rsid w:val="009C65F1"/>
    <w:rsid w:val="009D6C57"/>
    <w:rsid w:val="009E1476"/>
    <w:rsid w:val="009F09B6"/>
    <w:rsid w:val="009F4E77"/>
    <w:rsid w:val="00A00693"/>
    <w:rsid w:val="00A065F6"/>
    <w:rsid w:val="00A22AAD"/>
    <w:rsid w:val="00A31AF9"/>
    <w:rsid w:val="00A31D9A"/>
    <w:rsid w:val="00A604D0"/>
    <w:rsid w:val="00A651AB"/>
    <w:rsid w:val="00A721E9"/>
    <w:rsid w:val="00A7522E"/>
    <w:rsid w:val="00A76835"/>
    <w:rsid w:val="00A83D25"/>
    <w:rsid w:val="00A86317"/>
    <w:rsid w:val="00AB7266"/>
    <w:rsid w:val="00AD0B57"/>
    <w:rsid w:val="00AD142D"/>
    <w:rsid w:val="00AD5F37"/>
    <w:rsid w:val="00AD7E87"/>
    <w:rsid w:val="00AE5B96"/>
    <w:rsid w:val="00AF65F1"/>
    <w:rsid w:val="00B05A4A"/>
    <w:rsid w:val="00B07019"/>
    <w:rsid w:val="00B07B7D"/>
    <w:rsid w:val="00B23B9B"/>
    <w:rsid w:val="00B26874"/>
    <w:rsid w:val="00B35EC7"/>
    <w:rsid w:val="00B36F5E"/>
    <w:rsid w:val="00B47E12"/>
    <w:rsid w:val="00B55A59"/>
    <w:rsid w:val="00B56D22"/>
    <w:rsid w:val="00B61DB1"/>
    <w:rsid w:val="00B67AFE"/>
    <w:rsid w:val="00B77AFD"/>
    <w:rsid w:val="00B81FB0"/>
    <w:rsid w:val="00C20C57"/>
    <w:rsid w:val="00C229DD"/>
    <w:rsid w:val="00C327AF"/>
    <w:rsid w:val="00C47C9C"/>
    <w:rsid w:val="00C558EF"/>
    <w:rsid w:val="00C725F3"/>
    <w:rsid w:val="00C76F16"/>
    <w:rsid w:val="00C823D8"/>
    <w:rsid w:val="00C84930"/>
    <w:rsid w:val="00C92AFA"/>
    <w:rsid w:val="00C95106"/>
    <w:rsid w:val="00CD4A19"/>
    <w:rsid w:val="00CF2AC7"/>
    <w:rsid w:val="00CF65A7"/>
    <w:rsid w:val="00CF7DB4"/>
    <w:rsid w:val="00D174B0"/>
    <w:rsid w:val="00D17796"/>
    <w:rsid w:val="00D220B2"/>
    <w:rsid w:val="00D24D5C"/>
    <w:rsid w:val="00D316D0"/>
    <w:rsid w:val="00D35124"/>
    <w:rsid w:val="00D7129D"/>
    <w:rsid w:val="00D717DB"/>
    <w:rsid w:val="00D71C1C"/>
    <w:rsid w:val="00D8638E"/>
    <w:rsid w:val="00D94097"/>
    <w:rsid w:val="00D948F2"/>
    <w:rsid w:val="00DA79BF"/>
    <w:rsid w:val="00DE1327"/>
    <w:rsid w:val="00E251E9"/>
    <w:rsid w:val="00E353D7"/>
    <w:rsid w:val="00E44E77"/>
    <w:rsid w:val="00E46AB9"/>
    <w:rsid w:val="00E46C8F"/>
    <w:rsid w:val="00E46D35"/>
    <w:rsid w:val="00E46EA6"/>
    <w:rsid w:val="00E522F9"/>
    <w:rsid w:val="00E565B6"/>
    <w:rsid w:val="00E56D08"/>
    <w:rsid w:val="00E74006"/>
    <w:rsid w:val="00E85EC4"/>
    <w:rsid w:val="00E90A5A"/>
    <w:rsid w:val="00E94616"/>
    <w:rsid w:val="00EE10AC"/>
    <w:rsid w:val="00F4656F"/>
    <w:rsid w:val="00F57D92"/>
    <w:rsid w:val="00F81A10"/>
    <w:rsid w:val="00F82232"/>
    <w:rsid w:val="00F8697A"/>
    <w:rsid w:val="00FC253C"/>
    <w:rsid w:val="00FC4F11"/>
    <w:rsid w:val="00FC5F7E"/>
    <w:rsid w:val="00FC68AD"/>
    <w:rsid w:val="00FD130F"/>
    <w:rsid w:val="00FD50F3"/>
    <w:rsid w:val="00FE1CDD"/>
    <w:rsid w:val="00FE2A63"/>
    <w:rsid w:val="00FF0721"/>
    <w:rsid w:val="00FF5FF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22E"/>
    <w:pPr>
      <w:widowControl w:val="0"/>
      <w:spacing w:line="240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">
    <w:name w:val="見出01 (年間指導計画案)"/>
    <w:basedOn w:val="a0"/>
    <w:uiPriority w:val="99"/>
    <w:rsid w:val="004C2159"/>
    <w:pPr>
      <w:pBdr>
        <w:bottom w:val="single" w:sz="18" w:space="1" w:color="000000"/>
      </w:pBdr>
      <w:suppressAutoHyphens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ゴシック" w:eastAsia="ＭＳ ゴシック" w:cs="ＭＳ ゴシック"/>
      <w:color w:val="000000"/>
      <w:kern w:val="0"/>
      <w:sz w:val="38"/>
      <w:szCs w:val="38"/>
      <w:lang w:val="ja-JP"/>
    </w:rPr>
  </w:style>
  <w:style w:type="character" w:customStyle="1" w:styleId="a4">
    <w:name w:val="イタリック"/>
    <w:uiPriority w:val="99"/>
    <w:rsid w:val="0008344F"/>
    <w:rPr>
      <w:rFonts w:ascii="Times New Roman" w:eastAsiaTheme="minorEastAsia" w:hAnsi="Times New Roman" w:cs="ＭＳ 明朝"/>
      <w:i/>
      <w:u w:val="none"/>
    </w:rPr>
  </w:style>
  <w:style w:type="paragraph" w:styleId="a5">
    <w:name w:val="header"/>
    <w:basedOn w:val="a0"/>
    <w:link w:val="a6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6254E0"/>
  </w:style>
  <w:style w:type="paragraph" w:styleId="a7">
    <w:name w:val="footer"/>
    <w:basedOn w:val="a0"/>
    <w:link w:val="a8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6254E0"/>
  </w:style>
  <w:style w:type="paragraph" w:customStyle="1" w:styleId="a9">
    <w:name w:val="年間指導計画案 (年間指導計画案)"/>
    <w:basedOn w:val="a0"/>
    <w:uiPriority w:val="99"/>
    <w:rsid w:val="00A31AF9"/>
    <w:pPr>
      <w:suppressAutoHyphens/>
      <w:autoSpaceDE w:val="0"/>
      <w:autoSpaceDN w:val="0"/>
      <w:adjustRightInd w:val="0"/>
      <w:ind w:left="100" w:hangingChars="100" w:hanging="100"/>
      <w:textAlignment w:val="center"/>
    </w:pPr>
    <w:rPr>
      <w:rFonts w:ascii="ＭＳ ゴシック" w:eastAsia="ＭＳ ゴシック" w:cs="ＭＳ ゴシック"/>
      <w:color w:val="000000"/>
      <w:kern w:val="0"/>
      <w:lang w:val="ja-JP"/>
    </w:rPr>
  </w:style>
  <w:style w:type="paragraph" w:customStyle="1" w:styleId="aa">
    <w:name w:val="年間指導計画案_章節 (年間指導計画案)"/>
    <w:basedOn w:val="a9"/>
    <w:uiPriority w:val="99"/>
    <w:rsid w:val="007A2DD3"/>
    <w:pPr>
      <w:spacing w:line="200" w:lineRule="atLeast"/>
    </w:pPr>
    <w:rPr>
      <w:sz w:val="24"/>
      <w:szCs w:val="24"/>
    </w:rPr>
  </w:style>
  <w:style w:type="paragraph" w:customStyle="1" w:styleId="ab">
    <w:name w:val="年間指導計画案見出 (年間指導計画案)"/>
    <w:basedOn w:val="aa"/>
    <w:uiPriority w:val="99"/>
    <w:rsid w:val="007A2DD3"/>
    <w:pPr>
      <w:spacing w:after="454"/>
      <w:jc w:val="center"/>
    </w:pPr>
    <w:rPr>
      <w:sz w:val="38"/>
      <w:szCs w:val="38"/>
    </w:rPr>
  </w:style>
  <w:style w:type="paragraph" w:customStyle="1" w:styleId="ac">
    <w:name w:val="配時間 (年間指導計画案)"/>
    <w:basedOn w:val="a9"/>
    <w:uiPriority w:val="99"/>
    <w:rsid w:val="007A2DD3"/>
    <w:pPr>
      <w:jc w:val="center"/>
    </w:pPr>
  </w:style>
  <w:style w:type="paragraph" w:customStyle="1" w:styleId="a">
    <w:name w:val="年間指導計画案_指導内容 (年間指導計画案)"/>
    <w:basedOn w:val="a9"/>
    <w:uiPriority w:val="99"/>
    <w:rsid w:val="006E4741"/>
    <w:pPr>
      <w:numPr>
        <w:numId w:val="1"/>
      </w:numPr>
      <w:tabs>
        <w:tab w:val="left" w:pos="0"/>
      </w:tabs>
      <w:ind w:left="100" w:hanging="100"/>
    </w:pPr>
  </w:style>
  <w:style w:type="character" w:customStyle="1" w:styleId="K50">
    <w:name w:val="K50%"/>
    <w:uiPriority w:val="99"/>
    <w:rsid w:val="007A2DD3"/>
    <w:rPr>
      <w:color w:val="000000"/>
    </w:rPr>
  </w:style>
  <w:style w:type="character" w:customStyle="1" w:styleId="ad">
    <w:name w:val="章の問題"/>
    <w:basedOn w:val="a1"/>
    <w:uiPriority w:val="1"/>
    <w:qFormat/>
    <w:rsid w:val="00E46EA6"/>
    <w:rPr>
      <w:rFonts w:ascii="ＭＳ ゴシック" w:eastAsia="ＭＳ ゴシック" w:cs="ＭＳ ゴシック"/>
      <w:color w:val="808080" w:themeColor="background1" w:themeShade="80"/>
      <w:kern w:val="0"/>
      <w:sz w:val="22"/>
      <w:szCs w:val="24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9C60-BA89-447E-A83C-7F31496A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2015-08-07T11:52:00Z</dcterms:created>
  <dcterms:modified xsi:type="dcterms:W3CDTF">2015-08-11T04:53:00Z</dcterms:modified>
</cp:coreProperties>
</file>